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4FB8" w14:textId="77777777" w:rsidR="00C71A86" w:rsidRPr="00A0255E" w:rsidRDefault="00040500" w:rsidP="00040500">
      <w:pPr>
        <w:rPr>
          <w:sz w:val="28"/>
          <w:szCs w:val="20"/>
        </w:rPr>
      </w:pPr>
      <w:r w:rsidRPr="00A0255E">
        <w:rPr>
          <w:sz w:val="28"/>
          <w:szCs w:val="20"/>
        </w:rPr>
        <w:t>In this lab you will relate written equations, including the states of matter, to observed reactions.  You will also</w:t>
      </w:r>
      <w:r w:rsidR="00D169BD" w:rsidRPr="00A0255E">
        <w:rPr>
          <w:sz w:val="28"/>
          <w:szCs w:val="20"/>
        </w:rPr>
        <w:t xml:space="preserve"> build upon </w:t>
      </w:r>
      <w:r w:rsidRPr="00A0255E">
        <w:rPr>
          <w:sz w:val="28"/>
          <w:szCs w:val="20"/>
        </w:rPr>
        <w:t>your understand</w:t>
      </w:r>
      <w:r w:rsidR="00D169BD" w:rsidRPr="00A0255E">
        <w:rPr>
          <w:sz w:val="28"/>
          <w:szCs w:val="20"/>
        </w:rPr>
        <w:t>ing</w:t>
      </w:r>
      <w:r w:rsidRPr="00A0255E">
        <w:rPr>
          <w:sz w:val="28"/>
          <w:szCs w:val="20"/>
        </w:rPr>
        <w:t xml:space="preserve"> of </w:t>
      </w:r>
      <w:r w:rsidR="00835886">
        <w:rPr>
          <w:sz w:val="28"/>
          <w:szCs w:val="20"/>
        </w:rPr>
        <w:t>types</w:t>
      </w:r>
      <w:r w:rsidRPr="00A0255E">
        <w:rPr>
          <w:sz w:val="28"/>
          <w:szCs w:val="20"/>
        </w:rPr>
        <w:t xml:space="preserve"> of chemical reactions and review writing formulas and balancing equations.</w:t>
      </w:r>
    </w:p>
    <w:p w14:paraId="3F12473F" w14:textId="77777777" w:rsidR="00C71A86" w:rsidRPr="00A0255E" w:rsidRDefault="00C71A86" w:rsidP="00040500">
      <w:pPr>
        <w:rPr>
          <w:sz w:val="28"/>
          <w:szCs w:val="20"/>
        </w:rPr>
      </w:pPr>
    </w:p>
    <w:p w14:paraId="3B440A0A" w14:textId="77777777" w:rsidR="00040500" w:rsidRPr="00A0255E" w:rsidRDefault="00835886" w:rsidP="00040500">
      <w:pPr>
        <w:rPr>
          <w:b/>
          <w:sz w:val="28"/>
          <w:szCs w:val="20"/>
        </w:rPr>
      </w:pPr>
      <w:r>
        <w:rPr>
          <w:b/>
          <w:sz w:val="28"/>
          <w:szCs w:val="20"/>
        </w:rPr>
        <w:t>Create</w:t>
      </w:r>
      <w:r w:rsidR="00040500" w:rsidRPr="00A0255E">
        <w:rPr>
          <w:b/>
          <w:sz w:val="28"/>
          <w:szCs w:val="20"/>
        </w:rPr>
        <w:t xml:space="preserve"> a data table with the following </w:t>
      </w:r>
      <w:r w:rsidR="00A335CB" w:rsidRPr="00A0255E">
        <w:rPr>
          <w:b/>
          <w:sz w:val="28"/>
          <w:szCs w:val="20"/>
        </w:rPr>
        <w:t>for each reaction</w:t>
      </w:r>
      <w:r w:rsidR="00040500" w:rsidRPr="00A0255E">
        <w:rPr>
          <w:b/>
          <w:sz w:val="28"/>
          <w:szCs w:val="20"/>
        </w:rPr>
        <w:t>:</w:t>
      </w:r>
    </w:p>
    <w:p w14:paraId="3C41E66B" w14:textId="77777777" w:rsidR="00040500" w:rsidRPr="00A0255E" w:rsidRDefault="00040500" w:rsidP="00040500">
      <w:pPr>
        <w:numPr>
          <w:ilvl w:val="0"/>
          <w:numId w:val="1"/>
        </w:numPr>
        <w:rPr>
          <w:sz w:val="28"/>
          <w:szCs w:val="20"/>
        </w:rPr>
      </w:pPr>
      <w:r w:rsidRPr="00A0255E">
        <w:rPr>
          <w:sz w:val="28"/>
          <w:szCs w:val="20"/>
        </w:rPr>
        <w:t xml:space="preserve">A </w:t>
      </w:r>
      <w:r w:rsidR="00D169BD" w:rsidRPr="00A0255E">
        <w:rPr>
          <w:sz w:val="28"/>
          <w:szCs w:val="20"/>
        </w:rPr>
        <w:t xml:space="preserve">hypothesized </w:t>
      </w:r>
      <w:r w:rsidRPr="00A0255E">
        <w:rPr>
          <w:sz w:val="28"/>
          <w:szCs w:val="20"/>
        </w:rPr>
        <w:t>balanced equation</w:t>
      </w:r>
      <w:r w:rsidR="00D169BD" w:rsidRPr="00A0255E">
        <w:rPr>
          <w:sz w:val="28"/>
          <w:szCs w:val="20"/>
        </w:rPr>
        <w:t>, including physical states of matter.</w:t>
      </w:r>
    </w:p>
    <w:p w14:paraId="473166F8" w14:textId="77777777" w:rsidR="00A335CB" w:rsidRPr="00A0255E" w:rsidRDefault="00A335CB" w:rsidP="00040500">
      <w:pPr>
        <w:numPr>
          <w:ilvl w:val="0"/>
          <w:numId w:val="1"/>
        </w:numPr>
        <w:rPr>
          <w:sz w:val="28"/>
          <w:szCs w:val="20"/>
        </w:rPr>
      </w:pPr>
      <w:r w:rsidRPr="00A0255E">
        <w:rPr>
          <w:sz w:val="28"/>
          <w:szCs w:val="20"/>
        </w:rPr>
        <w:t>A place to record safety or cleanup reminders and/or tips for a successful reaction.</w:t>
      </w:r>
    </w:p>
    <w:p w14:paraId="4D48189A" w14:textId="77777777" w:rsidR="00040500" w:rsidRPr="00A0255E" w:rsidRDefault="00A335CB" w:rsidP="00A335CB">
      <w:pPr>
        <w:numPr>
          <w:ilvl w:val="0"/>
          <w:numId w:val="1"/>
        </w:numPr>
        <w:rPr>
          <w:sz w:val="28"/>
          <w:szCs w:val="20"/>
        </w:rPr>
      </w:pPr>
      <w:r w:rsidRPr="00A0255E">
        <w:rPr>
          <w:sz w:val="28"/>
          <w:szCs w:val="20"/>
        </w:rPr>
        <w:t>A place to record o</w:t>
      </w:r>
      <w:r w:rsidR="00040500" w:rsidRPr="00A0255E">
        <w:rPr>
          <w:sz w:val="28"/>
          <w:szCs w:val="20"/>
        </w:rPr>
        <w:t>bservations of the reaction and tests done to the products.</w:t>
      </w:r>
    </w:p>
    <w:p w14:paraId="61E4A3FC" w14:textId="77777777" w:rsidR="00680176" w:rsidRPr="00A0255E" w:rsidRDefault="00680176" w:rsidP="00A335CB">
      <w:pPr>
        <w:numPr>
          <w:ilvl w:val="0"/>
          <w:numId w:val="1"/>
        </w:numPr>
        <w:rPr>
          <w:sz w:val="28"/>
          <w:szCs w:val="20"/>
        </w:rPr>
      </w:pPr>
      <w:r w:rsidRPr="00A0255E">
        <w:rPr>
          <w:sz w:val="28"/>
          <w:szCs w:val="20"/>
        </w:rPr>
        <w:t>A place to record evidence of a chemical reaction and possible driving forces for the reaction.</w:t>
      </w:r>
    </w:p>
    <w:p w14:paraId="1B73E4CC" w14:textId="7414A2D1" w:rsidR="00040500" w:rsidRPr="00A0255E" w:rsidRDefault="00040500" w:rsidP="00040500">
      <w:pPr>
        <w:numPr>
          <w:ilvl w:val="0"/>
          <w:numId w:val="1"/>
        </w:numPr>
        <w:rPr>
          <w:sz w:val="28"/>
          <w:szCs w:val="20"/>
        </w:rPr>
      </w:pPr>
      <w:r w:rsidRPr="00A0255E">
        <w:rPr>
          <w:sz w:val="28"/>
          <w:szCs w:val="20"/>
        </w:rPr>
        <w:t>The type of reaction</w:t>
      </w:r>
      <w:r w:rsidR="00D169BD" w:rsidRPr="00A0255E">
        <w:rPr>
          <w:sz w:val="28"/>
          <w:szCs w:val="20"/>
        </w:rPr>
        <w:t xml:space="preserve"> (as categorized in Chapter </w:t>
      </w:r>
      <w:r w:rsidR="00084028">
        <w:rPr>
          <w:sz w:val="28"/>
          <w:szCs w:val="20"/>
        </w:rPr>
        <w:t>5</w:t>
      </w:r>
      <w:bookmarkStart w:id="0" w:name="_GoBack"/>
      <w:bookmarkEnd w:id="0"/>
      <w:r w:rsidR="00D169BD" w:rsidRPr="00A0255E">
        <w:rPr>
          <w:sz w:val="28"/>
          <w:szCs w:val="20"/>
        </w:rPr>
        <w:t>).</w:t>
      </w:r>
    </w:p>
    <w:p w14:paraId="481D2F50" w14:textId="77777777" w:rsidR="00040500" w:rsidRPr="00A0255E" w:rsidRDefault="00040500" w:rsidP="00040500">
      <w:pPr>
        <w:rPr>
          <w:sz w:val="28"/>
          <w:szCs w:val="20"/>
        </w:rPr>
      </w:pPr>
    </w:p>
    <w:p w14:paraId="22ACFBA9" w14:textId="77777777" w:rsidR="00040500" w:rsidRPr="00A0255E" w:rsidRDefault="00A335CB" w:rsidP="00040500">
      <w:pPr>
        <w:rPr>
          <w:b/>
          <w:sz w:val="28"/>
          <w:szCs w:val="20"/>
        </w:rPr>
      </w:pPr>
      <w:r w:rsidRPr="00A0255E">
        <w:rPr>
          <w:b/>
          <w:sz w:val="28"/>
          <w:szCs w:val="20"/>
        </w:rPr>
        <w:t>Important Background Info:</w:t>
      </w:r>
    </w:p>
    <w:p w14:paraId="613F55F0" w14:textId="77777777" w:rsidR="00255278" w:rsidRPr="00A0255E" w:rsidRDefault="00255278" w:rsidP="00040500">
      <w:pPr>
        <w:numPr>
          <w:ilvl w:val="0"/>
          <w:numId w:val="2"/>
        </w:numPr>
        <w:rPr>
          <w:sz w:val="28"/>
          <w:szCs w:val="20"/>
        </w:rPr>
      </w:pPr>
      <w:r w:rsidRPr="00A0255E">
        <w:rPr>
          <w:sz w:val="28"/>
          <w:szCs w:val="20"/>
        </w:rPr>
        <w:t>a glowing splint is a piece of wood that has been set on fire</w:t>
      </w:r>
      <w:r w:rsidR="00981421">
        <w:rPr>
          <w:sz w:val="28"/>
          <w:szCs w:val="20"/>
        </w:rPr>
        <w:t xml:space="preserve"> and</w:t>
      </w:r>
      <w:r w:rsidRPr="00A0255E">
        <w:rPr>
          <w:sz w:val="28"/>
          <w:szCs w:val="20"/>
        </w:rPr>
        <w:t xml:space="preserve"> blown out, but is still glowing red at the end.</w:t>
      </w:r>
    </w:p>
    <w:p w14:paraId="55D0C655" w14:textId="77777777" w:rsidR="00255278" w:rsidRPr="00A0255E" w:rsidRDefault="00255278" w:rsidP="00040500">
      <w:pPr>
        <w:numPr>
          <w:ilvl w:val="0"/>
          <w:numId w:val="2"/>
        </w:numPr>
        <w:rPr>
          <w:sz w:val="28"/>
          <w:szCs w:val="20"/>
        </w:rPr>
      </w:pPr>
      <w:r w:rsidRPr="00A0255E">
        <w:rPr>
          <w:sz w:val="28"/>
          <w:szCs w:val="20"/>
        </w:rPr>
        <w:t>a flaming splint is a piece of wood that has been set on fire and is still on fire.</w:t>
      </w:r>
    </w:p>
    <w:p w14:paraId="4555852B" w14:textId="77777777" w:rsidR="00040500" w:rsidRPr="00A0255E" w:rsidRDefault="00040500" w:rsidP="00040500">
      <w:pPr>
        <w:numPr>
          <w:ilvl w:val="0"/>
          <w:numId w:val="2"/>
        </w:numPr>
        <w:rPr>
          <w:sz w:val="28"/>
          <w:szCs w:val="20"/>
        </w:rPr>
      </w:pPr>
      <w:r w:rsidRPr="00A0255E">
        <w:rPr>
          <w:sz w:val="28"/>
          <w:szCs w:val="20"/>
        </w:rPr>
        <w:t>a glowing splint goes out in the presence of carbon dioxide</w:t>
      </w:r>
    </w:p>
    <w:p w14:paraId="7CE297BC" w14:textId="77777777" w:rsidR="00040500" w:rsidRPr="00A0255E" w:rsidRDefault="00040500" w:rsidP="00040500">
      <w:pPr>
        <w:numPr>
          <w:ilvl w:val="0"/>
          <w:numId w:val="2"/>
        </w:numPr>
        <w:rPr>
          <w:sz w:val="28"/>
          <w:szCs w:val="20"/>
        </w:rPr>
      </w:pPr>
      <w:r w:rsidRPr="00A0255E">
        <w:rPr>
          <w:sz w:val="28"/>
          <w:szCs w:val="20"/>
        </w:rPr>
        <w:t>a glowing splint burns brighter in the presence of oxygen</w:t>
      </w:r>
    </w:p>
    <w:p w14:paraId="1BE414B0" w14:textId="77777777" w:rsidR="00040500" w:rsidRPr="00A0255E" w:rsidRDefault="00040500" w:rsidP="00040500">
      <w:pPr>
        <w:numPr>
          <w:ilvl w:val="0"/>
          <w:numId w:val="2"/>
        </w:numPr>
        <w:rPr>
          <w:sz w:val="28"/>
          <w:szCs w:val="20"/>
        </w:rPr>
      </w:pPr>
      <w:r w:rsidRPr="00A0255E">
        <w:rPr>
          <w:sz w:val="28"/>
          <w:szCs w:val="20"/>
        </w:rPr>
        <w:t>a flaming splint pops in the presence of hydrogen</w:t>
      </w:r>
    </w:p>
    <w:p w14:paraId="17FA747D" w14:textId="77777777" w:rsidR="00040500" w:rsidRPr="00A0255E" w:rsidRDefault="00040500" w:rsidP="00040500">
      <w:pPr>
        <w:numPr>
          <w:ilvl w:val="0"/>
          <w:numId w:val="2"/>
        </w:numPr>
        <w:rPr>
          <w:sz w:val="28"/>
          <w:szCs w:val="20"/>
        </w:rPr>
      </w:pPr>
      <w:r w:rsidRPr="00A0255E">
        <w:rPr>
          <w:sz w:val="28"/>
          <w:szCs w:val="20"/>
        </w:rPr>
        <w:t xml:space="preserve">a catalyst </w:t>
      </w:r>
      <w:r w:rsidR="00981421">
        <w:rPr>
          <w:sz w:val="28"/>
          <w:szCs w:val="20"/>
        </w:rPr>
        <w:t>is not a reactant nor a product;</w:t>
      </w:r>
      <w:r w:rsidRPr="00A0255E">
        <w:rPr>
          <w:sz w:val="28"/>
          <w:szCs w:val="20"/>
        </w:rPr>
        <w:t xml:space="preserve"> it </w:t>
      </w:r>
      <w:r w:rsidR="00981421">
        <w:rPr>
          <w:sz w:val="28"/>
          <w:szCs w:val="20"/>
        </w:rPr>
        <w:t>makes the reaction happen faster</w:t>
      </w:r>
    </w:p>
    <w:p w14:paraId="7E539CFF" w14:textId="77777777" w:rsidR="00040500" w:rsidRPr="00A0255E" w:rsidRDefault="00040500" w:rsidP="00040500">
      <w:pPr>
        <w:rPr>
          <w:sz w:val="28"/>
          <w:szCs w:val="20"/>
        </w:rPr>
      </w:pPr>
    </w:p>
    <w:p w14:paraId="68BAEEAD" w14:textId="77777777" w:rsidR="00040500" w:rsidRPr="00A0255E" w:rsidRDefault="00040500" w:rsidP="00040500">
      <w:pPr>
        <w:rPr>
          <w:b/>
          <w:sz w:val="28"/>
          <w:szCs w:val="20"/>
          <w:u w:val="single"/>
        </w:rPr>
      </w:pPr>
      <w:r w:rsidRPr="00A0255E">
        <w:rPr>
          <w:b/>
          <w:sz w:val="28"/>
          <w:szCs w:val="20"/>
          <w:u w:val="single"/>
        </w:rPr>
        <w:t>REACTIONS</w:t>
      </w:r>
    </w:p>
    <w:p w14:paraId="66634F6B" w14:textId="77777777" w:rsidR="00E006E5" w:rsidRPr="00A0255E" w:rsidRDefault="00E006E5" w:rsidP="006B1070">
      <w:pPr>
        <w:tabs>
          <w:tab w:val="left" w:pos="540"/>
        </w:tabs>
        <w:spacing w:before="200" w:after="240"/>
        <w:ind w:left="630" w:hanging="630"/>
        <w:rPr>
          <w:sz w:val="28"/>
          <w:szCs w:val="20"/>
        </w:rPr>
      </w:pPr>
      <w:r w:rsidRPr="00A0255E">
        <w:rPr>
          <w:b/>
          <w:sz w:val="28"/>
          <w:szCs w:val="20"/>
        </w:rPr>
        <w:t>A:</w:t>
      </w:r>
      <w:r w:rsidRPr="00A0255E">
        <w:rPr>
          <w:sz w:val="28"/>
          <w:szCs w:val="20"/>
        </w:rPr>
        <w:t xml:space="preserve"> </w:t>
      </w:r>
      <w:r w:rsidRPr="00A0255E">
        <w:rPr>
          <w:sz w:val="28"/>
          <w:szCs w:val="20"/>
        </w:rPr>
        <w:tab/>
        <w:t xml:space="preserve">Light a Bunsen burner. (methane gas </w:t>
      </w:r>
      <w:proofErr w:type="gramStart"/>
      <w:r w:rsidRPr="00A0255E">
        <w:rPr>
          <w:sz w:val="28"/>
          <w:szCs w:val="20"/>
        </w:rPr>
        <w:t>=  CH</w:t>
      </w:r>
      <w:proofErr w:type="gramEnd"/>
      <w:r w:rsidRPr="00A0255E">
        <w:rPr>
          <w:sz w:val="28"/>
          <w:szCs w:val="20"/>
          <w:vertAlign w:val="subscript"/>
        </w:rPr>
        <w:t>4</w:t>
      </w:r>
      <w:r w:rsidRPr="00A0255E">
        <w:rPr>
          <w:sz w:val="28"/>
          <w:szCs w:val="20"/>
        </w:rPr>
        <w:t xml:space="preserve">) </w:t>
      </w:r>
      <w:r w:rsidR="00696B27" w:rsidRPr="00A0255E">
        <w:rPr>
          <w:sz w:val="28"/>
          <w:szCs w:val="20"/>
        </w:rPr>
        <w:t>What evidence is there that a reaction has occurred?</w:t>
      </w:r>
    </w:p>
    <w:p w14:paraId="0AEA9D48" w14:textId="62BA22C4" w:rsidR="00040500" w:rsidRPr="00A0255E" w:rsidRDefault="00E006E5" w:rsidP="00255278">
      <w:pPr>
        <w:spacing w:before="200" w:after="240"/>
        <w:ind w:left="540" w:hanging="540"/>
        <w:rPr>
          <w:sz w:val="28"/>
          <w:szCs w:val="20"/>
        </w:rPr>
      </w:pPr>
      <w:r w:rsidRPr="00A0255E">
        <w:rPr>
          <w:b/>
          <w:sz w:val="28"/>
          <w:szCs w:val="20"/>
        </w:rPr>
        <w:t>B</w:t>
      </w:r>
      <w:r w:rsidR="00040500" w:rsidRPr="00A0255E">
        <w:rPr>
          <w:b/>
          <w:sz w:val="28"/>
          <w:szCs w:val="20"/>
        </w:rPr>
        <w:t>:</w:t>
      </w:r>
      <w:r w:rsidR="00040500" w:rsidRPr="00A0255E">
        <w:rPr>
          <w:sz w:val="28"/>
          <w:szCs w:val="20"/>
        </w:rPr>
        <w:t xml:space="preserve"> </w:t>
      </w:r>
      <w:r w:rsidR="00255278" w:rsidRPr="00A0255E">
        <w:rPr>
          <w:sz w:val="28"/>
          <w:szCs w:val="20"/>
        </w:rPr>
        <w:tab/>
      </w:r>
      <w:r w:rsidR="00040500" w:rsidRPr="00A0255E">
        <w:rPr>
          <w:sz w:val="28"/>
          <w:szCs w:val="20"/>
        </w:rPr>
        <w:t>Use tongs to hold one end</w:t>
      </w:r>
      <w:r w:rsidR="00680176" w:rsidRPr="00A0255E">
        <w:rPr>
          <w:sz w:val="28"/>
          <w:szCs w:val="20"/>
        </w:rPr>
        <w:t xml:space="preserve"> of a piece of copper</w:t>
      </w:r>
      <w:r w:rsidR="00040500" w:rsidRPr="00A0255E">
        <w:rPr>
          <w:sz w:val="28"/>
          <w:szCs w:val="20"/>
        </w:rPr>
        <w:t xml:space="preserve"> wire in the outer cone of a Bunsen burner for 1</w:t>
      </w:r>
      <w:r w:rsidR="00870D6A" w:rsidRPr="00A0255E">
        <w:rPr>
          <w:sz w:val="28"/>
          <w:szCs w:val="20"/>
        </w:rPr>
        <w:t xml:space="preserve"> minute</w:t>
      </w:r>
      <w:r w:rsidR="00040500" w:rsidRPr="00A0255E">
        <w:rPr>
          <w:sz w:val="28"/>
          <w:szCs w:val="20"/>
        </w:rPr>
        <w:t>.  Let cool and observe.</w:t>
      </w:r>
      <w:r w:rsidR="00680176" w:rsidRPr="00A0255E">
        <w:rPr>
          <w:sz w:val="28"/>
          <w:szCs w:val="20"/>
        </w:rPr>
        <w:t xml:space="preserve">  Try cleaning off the wire using steel wool.  What evidence is there that a reaction has occurred?</w:t>
      </w:r>
    </w:p>
    <w:p w14:paraId="65A08BBA" w14:textId="77777777" w:rsidR="00040500" w:rsidRPr="00A0255E" w:rsidRDefault="00E006E5" w:rsidP="00255278">
      <w:pPr>
        <w:spacing w:before="200" w:after="240"/>
        <w:ind w:left="540" w:hanging="540"/>
        <w:rPr>
          <w:sz w:val="28"/>
          <w:szCs w:val="20"/>
        </w:rPr>
      </w:pPr>
      <w:r w:rsidRPr="00A0255E">
        <w:rPr>
          <w:b/>
          <w:sz w:val="28"/>
          <w:szCs w:val="20"/>
        </w:rPr>
        <w:t>C</w:t>
      </w:r>
      <w:r w:rsidR="00040500" w:rsidRPr="00A0255E">
        <w:rPr>
          <w:b/>
          <w:sz w:val="28"/>
          <w:szCs w:val="20"/>
        </w:rPr>
        <w:t>:</w:t>
      </w:r>
      <w:r w:rsidR="00040500" w:rsidRPr="00A0255E">
        <w:rPr>
          <w:sz w:val="28"/>
          <w:szCs w:val="20"/>
        </w:rPr>
        <w:t xml:space="preserve"> </w:t>
      </w:r>
      <w:r w:rsidR="00255278" w:rsidRPr="00A0255E">
        <w:rPr>
          <w:sz w:val="28"/>
          <w:szCs w:val="20"/>
        </w:rPr>
        <w:tab/>
      </w:r>
      <w:r w:rsidR="00040500" w:rsidRPr="00A0255E">
        <w:rPr>
          <w:sz w:val="28"/>
          <w:szCs w:val="20"/>
        </w:rPr>
        <w:t xml:space="preserve">Add 1-2 ml of </w:t>
      </w:r>
      <w:r w:rsidR="00D07C7A" w:rsidRPr="00A0255E">
        <w:rPr>
          <w:sz w:val="28"/>
          <w:szCs w:val="20"/>
        </w:rPr>
        <w:t>10</w:t>
      </w:r>
      <w:r w:rsidR="00040500" w:rsidRPr="00A0255E">
        <w:rPr>
          <w:sz w:val="28"/>
          <w:szCs w:val="20"/>
        </w:rPr>
        <w:t xml:space="preserve">% hydrogen peroxide solution to a test tube.  </w:t>
      </w:r>
      <w:r w:rsidR="00D07C7A" w:rsidRPr="00A0255E">
        <w:rPr>
          <w:sz w:val="28"/>
          <w:szCs w:val="20"/>
        </w:rPr>
        <w:t xml:space="preserve">Add 3 drops </w:t>
      </w:r>
      <w:proofErr w:type="spellStart"/>
      <w:r w:rsidR="00D07C7A" w:rsidRPr="00A0255E">
        <w:rPr>
          <w:sz w:val="28"/>
          <w:szCs w:val="20"/>
        </w:rPr>
        <w:t>NaI</w:t>
      </w:r>
      <w:proofErr w:type="spellEnd"/>
      <w:r w:rsidR="00D07C7A" w:rsidRPr="00A0255E">
        <w:rPr>
          <w:sz w:val="28"/>
          <w:szCs w:val="20"/>
        </w:rPr>
        <w:t xml:space="preserve"> solution </w:t>
      </w:r>
      <w:r w:rsidR="00040500" w:rsidRPr="00A0255E">
        <w:rPr>
          <w:sz w:val="28"/>
          <w:szCs w:val="20"/>
        </w:rPr>
        <w:t>(this substance acts as a catalyst, not a reactant)</w:t>
      </w:r>
      <w:r w:rsidR="00696B27" w:rsidRPr="00A0255E">
        <w:rPr>
          <w:sz w:val="28"/>
          <w:szCs w:val="20"/>
        </w:rPr>
        <w:t>. Wait approx 45</w:t>
      </w:r>
      <w:r w:rsidR="00D07C7A" w:rsidRPr="00A0255E">
        <w:rPr>
          <w:sz w:val="28"/>
          <w:szCs w:val="20"/>
        </w:rPr>
        <w:t xml:space="preserve"> seconds until many bubbles are being produced &amp; then perform </w:t>
      </w:r>
      <w:r w:rsidR="00696B27" w:rsidRPr="00A0255E">
        <w:rPr>
          <w:sz w:val="28"/>
          <w:szCs w:val="20"/>
        </w:rPr>
        <w:t xml:space="preserve">a </w:t>
      </w:r>
      <w:r w:rsidR="00D07C7A" w:rsidRPr="00A0255E">
        <w:rPr>
          <w:sz w:val="28"/>
          <w:szCs w:val="20"/>
        </w:rPr>
        <w:t>glowing splint test.</w:t>
      </w:r>
      <w:r w:rsidR="00696B27" w:rsidRPr="00A0255E">
        <w:rPr>
          <w:sz w:val="28"/>
          <w:szCs w:val="20"/>
        </w:rPr>
        <w:t xml:space="preserve"> What evidence is there that a reaction has occurred? Test tube should be rinsed out in sink and reused.  Dispose of splint waste in appropriate waste container.</w:t>
      </w:r>
    </w:p>
    <w:p w14:paraId="5B1D3DBA" w14:textId="77777777" w:rsidR="00040500" w:rsidRDefault="00E006E5" w:rsidP="00925B8F">
      <w:pPr>
        <w:spacing w:before="200" w:after="240"/>
        <w:ind w:left="540" w:hanging="540"/>
        <w:rPr>
          <w:sz w:val="28"/>
          <w:szCs w:val="20"/>
        </w:rPr>
      </w:pPr>
      <w:r w:rsidRPr="00A0255E">
        <w:rPr>
          <w:b/>
          <w:sz w:val="28"/>
          <w:szCs w:val="20"/>
        </w:rPr>
        <w:t>D</w:t>
      </w:r>
      <w:r w:rsidR="00040500" w:rsidRPr="00A0255E">
        <w:rPr>
          <w:b/>
          <w:sz w:val="28"/>
          <w:szCs w:val="20"/>
        </w:rPr>
        <w:t>:</w:t>
      </w:r>
      <w:r w:rsidR="00040500" w:rsidRPr="00A0255E">
        <w:rPr>
          <w:sz w:val="28"/>
          <w:szCs w:val="20"/>
        </w:rPr>
        <w:t xml:space="preserve"> </w:t>
      </w:r>
      <w:r w:rsidR="00925B8F" w:rsidRPr="00A0255E">
        <w:rPr>
          <w:sz w:val="28"/>
          <w:szCs w:val="20"/>
        </w:rPr>
        <w:tab/>
      </w:r>
      <w:r w:rsidR="00696B27" w:rsidRPr="00A0255E">
        <w:rPr>
          <w:sz w:val="28"/>
          <w:szCs w:val="20"/>
        </w:rPr>
        <w:t>Place</w:t>
      </w:r>
      <w:r w:rsidR="00040500" w:rsidRPr="00A0255E">
        <w:rPr>
          <w:sz w:val="28"/>
          <w:szCs w:val="20"/>
        </w:rPr>
        <w:t xml:space="preserve"> </w:t>
      </w:r>
      <w:r w:rsidR="00A0255E" w:rsidRPr="00A0255E">
        <w:rPr>
          <w:sz w:val="28"/>
          <w:szCs w:val="20"/>
        </w:rPr>
        <w:t>one</w:t>
      </w:r>
      <w:r w:rsidR="00040500" w:rsidRPr="00A0255E">
        <w:rPr>
          <w:sz w:val="28"/>
          <w:szCs w:val="20"/>
        </w:rPr>
        <w:t xml:space="preserve"> clean </w:t>
      </w:r>
      <w:r w:rsidR="00696B27" w:rsidRPr="00A0255E">
        <w:rPr>
          <w:sz w:val="28"/>
          <w:szCs w:val="20"/>
        </w:rPr>
        <w:t xml:space="preserve">piece of copper wire into one well of a well plate and fill the well with </w:t>
      </w:r>
      <w:r w:rsidR="00040500" w:rsidRPr="00A0255E">
        <w:rPr>
          <w:sz w:val="28"/>
          <w:szCs w:val="20"/>
        </w:rPr>
        <w:t xml:space="preserve">silver nitrate solution.  </w:t>
      </w:r>
      <w:r w:rsidR="00F14F45">
        <w:rPr>
          <w:sz w:val="28"/>
          <w:szCs w:val="20"/>
        </w:rPr>
        <w:t xml:space="preserve">Wait at least one minute.  </w:t>
      </w:r>
      <w:r w:rsidR="00696B27" w:rsidRPr="00A0255E">
        <w:rPr>
          <w:sz w:val="28"/>
          <w:szCs w:val="20"/>
        </w:rPr>
        <w:t>What evidence is there that a reaction has occurred? Rinse well plate using wash bottle to d</w:t>
      </w:r>
      <w:r w:rsidR="00040500" w:rsidRPr="00A0255E">
        <w:rPr>
          <w:sz w:val="28"/>
          <w:szCs w:val="20"/>
        </w:rPr>
        <w:t xml:space="preserve">ispose of products in the </w:t>
      </w:r>
      <w:r w:rsidR="00696B27" w:rsidRPr="00A0255E">
        <w:rPr>
          <w:sz w:val="28"/>
          <w:szCs w:val="20"/>
        </w:rPr>
        <w:t>appropriate waste container.</w:t>
      </w:r>
    </w:p>
    <w:p w14:paraId="0BD5FCA3" w14:textId="77777777" w:rsidR="00696B27" w:rsidRPr="00A0255E" w:rsidRDefault="00E006E5" w:rsidP="00696B27">
      <w:pPr>
        <w:tabs>
          <w:tab w:val="left" w:pos="540"/>
          <w:tab w:val="left" w:pos="630"/>
        </w:tabs>
        <w:spacing w:before="200" w:after="240"/>
        <w:ind w:left="540" w:hanging="540"/>
        <w:rPr>
          <w:sz w:val="28"/>
          <w:szCs w:val="20"/>
        </w:rPr>
      </w:pPr>
      <w:r w:rsidRPr="00A0255E">
        <w:rPr>
          <w:b/>
          <w:sz w:val="28"/>
          <w:szCs w:val="20"/>
        </w:rPr>
        <w:lastRenderedPageBreak/>
        <w:t>E</w:t>
      </w:r>
      <w:r w:rsidR="00040500" w:rsidRPr="00A0255E">
        <w:rPr>
          <w:b/>
          <w:sz w:val="28"/>
          <w:szCs w:val="20"/>
        </w:rPr>
        <w:t>:</w:t>
      </w:r>
      <w:r w:rsidR="00040500" w:rsidRPr="00A0255E">
        <w:rPr>
          <w:sz w:val="28"/>
          <w:szCs w:val="20"/>
        </w:rPr>
        <w:t xml:space="preserve"> </w:t>
      </w:r>
      <w:r w:rsidR="00925B8F" w:rsidRPr="00A0255E">
        <w:rPr>
          <w:sz w:val="28"/>
          <w:szCs w:val="20"/>
        </w:rPr>
        <w:tab/>
      </w:r>
      <w:r w:rsidR="00696B27" w:rsidRPr="00A0255E">
        <w:rPr>
          <w:sz w:val="28"/>
          <w:szCs w:val="20"/>
        </w:rPr>
        <w:t>Obtain a new, clean, dry test tube.  A</w:t>
      </w:r>
      <w:r w:rsidR="00040500" w:rsidRPr="00A0255E">
        <w:rPr>
          <w:sz w:val="28"/>
          <w:szCs w:val="20"/>
        </w:rPr>
        <w:t xml:space="preserve">dd a pinch of sodium carbonate </w:t>
      </w:r>
      <w:r w:rsidR="00D07C7A" w:rsidRPr="00A0255E">
        <w:rPr>
          <w:sz w:val="28"/>
          <w:szCs w:val="20"/>
        </w:rPr>
        <w:t xml:space="preserve">to </w:t>
      </w:r>
      <w:r w:rsidR="00696B27" w:rsidRPr="00A0255E">
        <w:rPr>
          <w:sz w:val="28"/>
          <w:szCs w:val="20"/>
        </w:rPr>
        <w:t>it.  Add approx. 1</w:t>
      </w:r>
      <w:r w:rsidR="00D07C7A" w:rsidRPr="00A0255E">
        <w:rPr>
          <w:sz w:val="28"/>
          <w:szCs w:val="20"/>
        </w:rPr>
        <w:t xml:space="preserve"> m</w:t>
      </w:r>
      <w:r w:rsidR="00696B27" w:rsidRPr="00A0255E">
        <w:rPr>
          <w:sz w:val="28"/>
          <w:szCs w:val="20"/>
        </w:rPr>
        <w:t>L</w:t>
      </w:r>
      <w:r w:rsidR="00D07C7A" w:rsidRPr="00A0255E">
        <w:rPr>
          <w:sz w:val="28"/>
          <w:szCs w:val="20"/>
        </w:rPr>
        <w:t xml:space="preserve"> of 3</w:t>
      </w:r>
      <w:r w:rsidR="00040500" w:rsidRPr="00A0255E">
        <w:rPr>
          <w:sz w:val="28"/>
          <w:szCs w:val="20"/>
        </w:rPr>
        <w:t>M hydrochloric acid to the test tube.  Immediately insert a gl</w:t>
      </w:r>
      <w:r w:rsidR="00696B27" w:rsidRPr="00A0255E">
        <w:rPr>
          <w:sz w:val="28"/>
          <w:szCs w:val="20"/>
        </w:rPr>
        <w:t>owing splint into the test tube without letting it touch the reactants.  What evidence is there that a reaction has occurred?  Place used test tube and splint waste in appropriate waste containers.</w:t>
      </w:r>
    </w:p>
    <w:p w14:paraId="2B49BA8E" w14:textId="77777777" w:rsidR="00E006E5" w:rsidRPr="00A0255E" w:rsidRDefault="00E006E5" w:rsidP="00925B8F">
      <w:pPr>
        <w:spacing w:before="200" w:after="240"/>
        <w:ind w:left="540" w:hanging="540"/>
        <w:rPr>
          <w:sz w:val="28"/>
          <w:szCs w:val="20"/>
        </w:rPr>
      </w:pPr>
      <w:r w:rsidRPr="00A0255E">
        <w:rPr>
          <w:b/>
          <w:sz w:val="28"/>
          <w:szCs w:val="20"/>
        </w:rPr>
        <w:t>F:</w:t>
      </w:r>
      <w:r w:rsidRPr="00A0255E">
        <w:rPr>
          <w:sz w:val="28"/>
          <w:szCs w:val="20"/>
        </w:rPr>
        <w:t xml:space="preserve"> </w:t>
      </w:r>
      <w:r w:rsidRPr="00A0255E">
        <w:rPr>
          <w:sz w:val="28"/>
          <w:szCs w:val="20"/>
        </w:rPr>
        <w:tab/>
        <w:t xml:space="preserve">Add a small scoop of copper (II) carbonate to a </w:t>
      </w:r>
      <w:r w:rsidR="00696B27" w:rsidRPr="00A0255E">
        <w:rPr>
          <w:sz w:val="28"/>
          <w:szCs w:val="20"/>
        </w:rPr>
        <w:t xml:space="preserve">COOL </w:t>
      </w:r>
      <w:r w:rsidRPr="00A0255E">
        <w:rPr>
          <w:sz w:val="28"/>
          <w:szCs w:val="20"/>
        </w:rPr>
        <w:t>test tube.  While holding the test tube with a test tub</w:t>
      </w:r>
      <w:r w:rsidR="00696B27" w:rsidRPr="00A0255E">
        <w:rPr>
          <w:sz w:val="28"/>
          <w:szCs w:val="20"/>
        </w:rPr>
        <w:t>e holder, gently heat the c</w:t>
      </w:r>
      <w:r w:rsidRPr="00A0255E">
        <w:rPr>
          <w:sz w:val="28"/>
          <w:szCs w:val="20"/>
        </w:rPr>
        <w:t>opper (II) carbonate</w:t>
      </w:r>
      <w:r w:rsidR="00696B27" w:rsidRPr="00A0255E">
        <w:rPr>
          <w:sz w:val="28"/>
          <w:szCs w:val="20"/>
        </w:rPr>
        <w:t xml:space="preserve"> using a Bunsen burner</w:t>
      </w:r>
      <w:r w:rsidRPr="00A0255E">
        <w:rPr>
          <w:sz w:val="28"/>
          <w:szCs w:val="20"/>
        </w:rPr>
        <w:t>.  While the reaction is occurring, insert a glowing splint into the test tube</w:t>
      </w:r>
      <w:r w:rsidR="00095E1E">
        <w:rPr>
          <w:sz w:val="28"/>
          <w:szCs w:val="20"/>
        </w:rPr>
        <w:t xml:space="preserve"> without letting the splint touch the solid</w:t>
      </w:r>
      <w:r w:rsidR="00696B27" w:rsidRPr="00A0255E">
        <w:rPr>
          <w:sz w:val="28"/>
          <w:szCs w:val="20"/>
        </w:rPr>
        <w:t xml:space="preserve">. </w:t>
      </w:r>
      <w:r w:rsidR="00811C98" w:rsidRPr="00A0255E">
        <w:rPr>
          <w:sz w:val="28"/>
          <w:szCs w:val="20"/>
        </w:rPr>
        <w:t xml:space="preserve">What evidence is there that a reaction has occurred? </w:t>
      </w:r>
      <w:r w:rsidR="00696B27" w:rsidRPr="00A0255E">
        <w:rPr>
          <w:sz w:val="28"/>
          <w:szCs w:val="20"/>
        </w:rPr>
        <w:t>Dispose of test tube contents and splint waste in appropriate containers.</w:t>
      </w:r>
    </w:p>
    <w:p w14:paraId="46869C0C" w14:textId="77777777" w:rsidR="00040500" w:rsidRPr="00A0255E" w:rsidRDefault="00040500" w:rsidP="00811C98">
      <w:pPr>
        <w:tabs>
          <w:tab w:val="left" w:pos="540"/>
        </w:tabs>
        <w:spacing w:before="200" w:after="240"/>
        <w:ind w:left="630" w:hanging="630"/>
        <w:rPr>
          <w:sz w:val="28"/>
          <w:szCs w:val="20"/>
        </w:rPr>
      </w:pPr>
      <w:r w:rsidRPr="00A0255E">
        <w:rPr>
          <w:b/>
          <w:sz w:val="28"/>
          <w:szCs w:val="20"/>
        </w:rPr>
        <w:t>G:</w:t>
      </w:r>
      <w:r w:rsidRPr="00A0255E">
        <w:rPr>
          <w:sz w:val="28"/>
          <w:szCs w:val="20"/>
        </w:rPr>
        <w:t xml:space="preserve"> </w:t>
      </w:r>
      <w:r w:rsidR="004A24C3" w:rsidRPr="00A0255E">
        <w:rPr>
          <w:sz w:val="28"/>
          <w:szCs w:val="20"/>
        </w:rPr>
        <w:tab/>
      </w:r>
      <w:r w:rsidRPr="00A0255E">
        <w:rPr>
          <w:sz w:val="28"/>
          <w:szCs w:val="20"/>
        </w:rPr>
        <w:t>Place several drops of potassium nitrate on a watch glass.  Add several drops of sodium acetate.</w:t>
      </w:r>
      <w:r w:rsidR="00811C98" w:rsidRPr="00A0255E">
        <w:rPr>
          <w:sz w:val="28"/>
          <w:szCs w:val="20"/>
        </w:rPr>
        <w:t xml:space="preserve"> What evidence is there that a reaction has occurred?  Rinse off watch glass in the sink to be reused.</w:t>
      </w:r>
    </w:p>
    <w:p w14:paraId="351D569F" w14:textId="77777777" w:rsidR="00040500" w:rsidRPr="00A0255E" w:rsidRDefault="00040500" w:rsidP="00A0255E">
      <w:pPr>
        <w:tabs>
          <w:tab w:val="left" w:pos="540"/>
        </w:tabs>
        <w:spacing w:before="200" w:after="240"/>
        <w:ind w:left="630" w:hanging="630"/>
        <w:rPr>
          <w:sz w:val="28"/>
          <w:szCs w:val="20"/>
        </w:rPr>
      </w:pPr>
      <w:r w:rsidRPr="00A0255E">
        <w:rPr>
          <w:b/>
          <w:sz w:val="28"/>
          <w:szCs w:val="20"/>
        </w:rPr>
        <w:t>H:</w:t>
      </w:r>
      <w:r w:rsidRPr="00A0255E">
        <w:rPr>
          <w:sz w:val="28"/>
          <w:szCs w:val="20"/>
        </w:rPr>
        <w:t xml:space="preserve"> </w:t>
      </w:r>
      <w:r w:rsidR="004A24C3" w:rsidRPr="00A0255E">
        <w:rPr>
          <w:sz w:val="28"/>
          <w:szCs w:val="20"/>
        </w:rPr>
        <w:tab/>
      </w:r>
      <w:r w:rsidRPr="00A0255E">
        <w:rPr>
          <w:sz w:val="28"/>
          <w:szCs w:val="20"/>
        </w:rPr>
        <w:t>Place several drops of hydrochloric acid</w:t>
      </w:r>
      <w:r w:rsidR="00D07C7A" w:rsidRPr="00A0255E">
        <w:rPr>
          <w:sz w:val="28"/>
          <w:szCs w:val="20"/>
        </w:rPr>
        <w:t xml:space="preserve"> on watch glass</w:t>
      </w:r>
      <w:r w:rsidRPr="00A0255E">
        <w:rPr>
          <w:sz w:val="28"/>
          <w:szCs w:val="20"/>
        </w:rPr>
        <w:t>.</w:t>
      </w:r>
      <w:r w:rsidR="00D07C7A" w:rsidRPr="00A0255E">
        <w:rPr>
          <w:sz w:val="28"/>
          <w:szCs w:val="20"/>
        </w:rPr>
        <w:t xml:space="preserve">  Use tongs to </w:t>
      </w:r>
      <w:r w:rsidR="00D07C7A" w:rsidRPr="00A0255E">
        <w:rPr>
          <w:i/>
          <w:sz w:val="28"/>
          <w:szCs w:val="20"/>
          <w:u w:val="single"/>
        </w:rPr>
        <w:t>briefly</w:t>
      </w:r>
      <w:r w:rsidR="00D07C7A" w:rsidRPr="00A0255E">
        <w:rPr>
          <w:sz w:val="28"/>
          <w:szCs w:val="20"/>
        </w:rPr>
        <w:t xml:space="preserve"> swirl solid </w:t>
      </w:r>
      <w:proofErr w:type="spellStart"/>
      <w:r w:rsidR="00D07C7A" w:rsidRPr="00A0255E">
        <w:rPr>
          <w:sz w:val="28"/>
          <w:szCs w:val="20"/>
        </w:rPr>
        <w:t>FeS</w:t>
      </w:r>
      <w:proofErr w:type="spellEnd"/>
      <w:r w:rsidR="00D07C7A" w:rsidRPr="00A0255E">
        <w:rPr>
          <w:sz w:val="28"/>
          <w:szCs w:val="20"/>
        </w:rPr>
        <w:t xml:space="preserve"> cylinder in acid.</w:t>
      </w:r>
      <w:r w:rsidR="00A0255E" w:rsidRPr="00A0255E">
        <w:rPr>
          <w:sz w:val="28"/>
          <w:szCs w:val="20"/>
        </w:rPr>
        <w:t xml:space="preserve"> What evidence is there that a reaction has occurred?  Rinse off watch glass in the sink to be reused.</w:t>
      </w:r>
    </w:p>
    <w:p w14:paraId="4190D892" w14:textId="77777777" w:rsidR="00040500" w:rsidRPr="00A0255E" w:rsidRDefault="00040500" w:rsidP="00A0255E">
      <w:pPr>
        <w:tabs>
          <w:tab w:val="left" w:pos="540"/>
        </w:tabs>
        <w:spacing w:before="200" w:after="240"/>
        <w:ind w:left="540" w:hanging="540"/>
        <w:rPr>
          <w:sz w:val="28"/>
          <w:szCs w:val="20"/>
        </w:rPr>
      </w:pPr>
      <w:r w:rsidRPr="00A0255E">
        <w:rPr>
          <w:b/>
          <w:sz w:val="28"/>
          <w:szCs w:val="20"/>
        </w:rPr>
        <w:t>I:</w:t>
      </w:r>
      <w:r w:rsidRPr="00A0255E">
        <w:rPr>
          <w:sz w:val="28"/>
          <w:szCs w:val="20"/>
        </w:rPr>
        <w:t xml:space="preserve"> </w:t>
      </w:r>
      <w:r w:rsidR="004A24C3" w:rsidRPr="00A0255E">
        <w:rPr>
          <w:sz w:val="28"/>
          <w:szCs w:val="20"/>
        </w:rPr>
        <w:tab/>
      </w:r>
      <w:r w:rsidRPr="00A0255E">
        <w:rPr>
          <w:sz w:val="28"/>
          <w:szCs w:val="20"/>
        </w:rPr>
        <w:t xml:space="preserve">Place several drops of </w:t>
      </w:r>
      <w:r w:rsidR="00A0255E">
        <w:rPr>
          <w:sz w:val="28"/>
          <w:szCs w:val="20"/>
        </w:rPr>
        <w:t xml:space="preserve">cobalt (II) chloride </w:t>
      </w:r>
      <w:r w:rsidRPr="00A0255E">
        <w:rPr>
          <w:sz w:val="28"/>
          <w:szCs w:val="20"/>
        </w:rPr>
        <w:t xml:space="preserve">on a </w:t>
      </w:r>
      <w:r w:rsidR="00A0255E">
        <w:rPr>
          <w:sz w:val="28"/>
          <w:szCs w:val="20"/>
        </w:rPr>
        <w:t xml:space="preserve">watch glass.  Choose </w:t>
      </w:r>
      <w:r w:rsidR="006E4911">
        <w:rPr>
          <w:sz w:val="28"/>
          <w:szCs w:val="20"/>
        </w:rPr>
        <w:t>the</w:t>
      </w:r>
      <w:r w:rsidR="00A0255E">
        <w:rPr>
          <w:sz w:val="28"/>
          <w:szCs w:val="20"/>
        </w:rPr>
        <w:t xml:space="preserve"> aqueous reactant from those provided (ammonium nitrate or sodium hydroxide) that will cause a precipitate to form.  </w:t>
      </w:r>
      <w:r w:rsidR="00A0255E" w:rsidRPr="00A0255E">
        <w:rPr>
          <w:sz w:val="28"/>
          <w:szCs w:val="20"/>
        </w:rPr>
        <w:t>What evidence is there that a reaction has occurred?  Rinse off watch glass in the sink to be reused.</w:t>
      </w:r>
    </w:p>
    <w:p w14:paraId="6CD12577" w14:textId="77777777" w:rsidR="00A0255E" w:rsidRDefault="00E006E5" w:rsidP="007E6D08">
      <w:pPr>
        <w:tabs>
          <w:tab w:val="left" w:pos="540"/>
        </w:tabs>
        <w:spacing w:before="200" w:after="240"/>
        <w:ind w:left="540" w:hanging="540"/>
        <w:rPr>
          <w:sz w:val="28"/>
          <w:szCs w:val="20"/>
        </w:rPr>
      </w:pPr>
      <w:r w:rsidRPr="00A0255E">
        <w:rPr>
          <w:b/>
          <w:sz w:val="28"/>
          <w:szCs w:val="20"/>
        </w:rPr>
        <w:t>J:</w:t>
      </w:r>
      <w:r w:rsidRPr="00A0255E">
        <w:rPr>
          <w:b/>
          <w:sz w:val="28"/>
          <w:szCs w:val="20"/>
        </w:rPr>
        <w:tab/>
      </w:r>
      <w:r w:rsidRPr="00A0255E">
        <w:rPr>
          <w:sz w:val="28"/>
          <w:szCs w:val="20"/>
        </w:rPr>
        <w:t xml:space="preserve"> Place several drops of iron (III) sulfate </w:t>
      </w:r>
      <w:r w:rsidR="007E6D08">
        <w:rPr>
          <w:sz w:val="28"/>
          <w:szCs w:val="20"/>
        </w:rPr>
        <w:t xml:space="preserve">and potassium hydroxide </w:t>
      </w:r>
      <w:r w:rsidRPr="00A0255E">
        <w:rPr>
          <w:sz w:val="28"/>
          <w:szCs w:val="20"/>
        </w:rPr>
        <w:t xml:space="preserve">on a watch glass.  </w:t>
      </w:r>
      <w:r w:rsidR="00A0255E" w:rsidRPr="00A0255E">
        <w:rPr>
          <w:sz w:val="28"/>
          <w:szCs w:val="20"/>
        </w:rPr>
        <w:t>What evidence is there that a reaction has occurred?  Rinse off watch glass in the sink to be reused.</w:t>
      </w:r>
    </w:p>
    <w:p w14:paraId="2E972A90" w14:textId="77777777" w:rsidR="00835886" w:rsidRDefault="007E6D08" w:rsidP="00835886">
      <w:pPr>
        <w:spacing w:before="200" w:after="240"/>
        <w:ind w:left="540" w:hanging="540"/>
        <w:rPr>
          <w:sz w:val="28"/>
          <w:szCs w:val="20"/>
        </w:rPr>
      </w:pPr>
      <w:r>
        <w:rPr>
          <w:b/>
          <w:sz w:val="28"/>
          <w:szCs w:val="20"/>
        </w:rPr>
        <w:t>K</w:t>
      </w:r>
      <w:r w:rsidR="00040500" w:rsidRPr="00A0255E">
        <w:rPr>
          <w:b/>
          <w:sz w:val="28"/>
          <w:szCs w:val="20"/>
        </w:rPr>
        <w:t>:</w:t>
      </w:r>
      <w:r w:rsidR="00870D6A" w:rsidRPr="00A0255E">
        <w:rPr>
          <w:b/>
          <w:sz w:val="28"/>
          <w:szCs w:val="20"/>
        </w:rPr>
        <w:tab/>
      </w:r>
      <w:r w:rsidR="00040500" w:rsidRPr="00A0255E">
        <w:rPr>
          <w:sz w:val="28"/>
          <w:szCs w:val="20"/>
        </w:rPr>
        <w:t xml:space="preserve"> Based on </w:t>
      </w:r>
      <w:r w:rsidR="006E4911">
        <w:rPr>
          <w:sz w:val="28"/>
          <w:szCs w:val="20"/>
        </w:rPr>
        <w:t xml:space="preserve">observations of </w:t>
      </w:r>
      <w:r>
        <w:rPr>
          <w:sz w:val="28"/>
          <w:szCs w:val="20"/>
        </w:rPr>
        <w:t xml:space="preserve">in-class </w:t>
      </w:r>
      <w:r w:rsidR="006E4911" w:rsidRPr="00A0255E">
        <w:rPr>
          <w:sz w:val="28"/>
          <w:szCs w:val="20"/>
        </w:rPr>
        <w:t xml:space="preserve">reactions </w:t>
      </w:r>
      <w:r>
        <w:rPr>
          <w:sz w:val="28"/>
          <w:szCs w:val="20"/>
        </w:rPr>
        <w:t>of hydrochloric acid with Cu, Mg and Zn</w:t>
      </w:r>
      <w:r w:rsidR="00040500" w:rsidRPr="00A0255E">
        <w:rPr>
          <w:sz w:val="28"/>
          <w:szCs w:val="20"/>
        </w:rPr>
        <w:t xml:space="preserve">, determine the most reactive </w:t>
      </w:r>
      <w:r>
        <w:rPr>
          <w:sz w:val="28"/>
          <w:szCs w:val="20"/>
        </w:rPr>
        <w:t xml:space="preserve">of these three </w:t>
      </w:r>
      <w:r w:rsidR="00040500" w:rsidRPr="00A0255E">
        <w:rPr>
          <w:sz w:val="28"/>
          <w:szCs w:val="20"/>
        </w:rPr>
        <w:t>metal</w:t>
      </w:r>
      <w:r>
        <w:rPr>
          <w:sz w:val="28"/>
          <w:szCs w:val="20"/>
        </w:rPr>
        <w:t>s</w:t>
      </w:r>
      <w:r w:rsidR="00040500" w:rsidRPr="00A0255E">
        <w:rPr>
          <w:sz w:val="28"/>
          <w:szCs w:val="20"/>
        </w:rPr>
        <w:t xml:space="preserve">.  </w:t>
      </w:r>
      <w:r w:rsidRPr="00A0255E">
        <w:rPr>
          <w:sz w:val="28"/>
          <w:szCs w:val="20"/>
        </w:rPr>
        <w:t>Place one clean piece</w:t>
      </w:r>
      <w:r w:rsidR="006E4911">
        <w:rPr>
          <w:sz w:val="28"/>
          <w:szCs w:val="20"/>
        </w:rPr>
        <w:t xml:space="preserve"> of</w:t>
      </w:r>
      <w:r w:rsidRPr="00A0255E">
        <w:rPr>
          <w:sz w:val="28"/>
          <w:szCs w:val="20"/>
        </w:rPr>
        <w:t xml:space="preserve"> </w:t>
      </w:r>
      <w:r>
        <w:rPr>
          <w:sz w:val="28"/>
          <w:szCs w:val="20"/>
        </w:rPr>
        <w:t>this metal</w:t>
      </w:r>
      <w:r w:rsidRPr="00A0255E">
        <w:rPr>
          <w:sz w:val="28"/>
          <w:szCs w:val="20"/>
        </w:rPr>
        <w:t xml:space="preserve"> into one well of a well plate and </w:t>
      </w:r>
      <w:r>
        <w:rPr>
          <w:sz w:val="28"/>
          <w:szCs w:val="20"/>
        </w:rPr>
        <w:t xml:space="preserve">carefully </w:t>
      </w:r>
      <w:r w:rsidRPr="00A0255E">
        <w:rPr>
          <w:sz w:val="28"/>
          <w:szCs w:val="20"/>
        </w:rPr>
        <w:t xml:space="preserve">fill the well with </w:t>
      </w:r>
      <w:r>
        <w:rPr>
          <w:sz w:val="28"/>
          <w:szCs w:val="20"/>
        </w:rPr>
        <w:t xml:space="preserve">3M </w:t>
      </w:r>
      <w:proofErr w:type="spellStart"/>
      <w:r>
        <w:rPr>
          <w:sz w:val="28"/>
          <w:szCs w:val="20"/>
        </w:rPr>
        <w:t>HCl</w:t>
      </w:r>
      <w:proofErr w:type="spellEnd"/>
      <w:r w:rsidRPr="00A0255E">
        <w:rPr>
          <w:sz w:val="28"/>
          <w:szCs w:val="20"/>
        </w:rPr>
        <w:t xml:space="preserve">.  </w:t>
      </w:r>
      <w:r>
        <w:rPr>
          <w:sz w:val="28"/>
          <w:szCs w:val="20"/>
        </w:rPr>
        <w:t>Use a test tube holder to immediately cover the well with an inver</w:t>
      </w:r>
      <w:r w:rsidR="006E4911">
        <w:rPr>
          <w:sz w:val="28"/>
          <w:szCs w:val="20"/>
        </w:rPr>
        <w:t>t</w:t>
      </w:r>
      <w:r>
        <w:rPr>
          <w:sz w:val="28"/>
          <w:szCs w:val="20"/>
        </w:rPr>
        <w:t xml:space="preserve">ed test tube and after 7-10 seconds, quickly perform a flaming splint test on the gas still in the inverted test tube.  </w:t>
      </w:r>
      <w:r w:rsidRPr="00A0255E">
        <w:rPr>
          <w:sz w:val="28"/>
          <w:szCs w:val="20"/>
        </w:rPr>
        <w:t>What evidence is there that a reaction has occurred? Rinse well plate using wash bottle to dispose of products in the appropriate waste container.</w:t>
      </w:r>
    </w:p>
    <w:p w14:paraId="7848922D" w14:textId="77777777" w:rsidR="00FB3EC8" w:rsidRDefault="00835886" w:rsidP="00835886">
      <w:pPr>
        <w:spacing w:before="200" w:after="240"/>
        <w:ind w:left="540" w:hanging="540"/>
        <w:rPr>
          <w:sz w:val="28"/>
          <w:szCs w:val="20"/>
        </w:rPr>
      </w:pPr>
      <w:r>
        <w:rPr>
          <w:b/>
          <w:sz w:val="28"/>
          <w:szCs w:val="20"/>
        </w:rPr>
        <w:t>L</w:t>
      </w:r>
      <w:r w:rsidRPr="00A0255E">
        <w:rPr>
          <w:b/>
          <w:sz w:val="28"/>
          <w:szCs w:val="20"/>
        </w:rPr>
        <w:t>:</w:t>
      </w:r>
      <w:r w:rsidRPr="00A0255E">
        <w:rPr>
          <w:b/>
          <w:sz w:val="28"/>
          <w:szCs w:val="20"/>
        </w:rPr>
        <w:tab/>
      </w:r>
      <w:r w:rsidRPr="00A0255E">
        <w:rPr>
          <w:sz w:val="28"/>
          <w:szCs w:val="20"/>
        </w:rPr>
        <w:t xml:space="preserve"> </w:t>
      </w:r>
      <w:r>
        <w:rPr>
          <w:sz w:val="28"/>
          <w:szCs w:val="20"/>
        </w:rPr>
        <w:t>TO BE PERFORMED IN CLASS BY INSTRUCTOR…record detailed observations</w:t>
      </w:r>
      <w:r w:rsidR="006E4911">
        <w:rPr>
          <w:sz w:val="28"/>
          <w:szCs w:val="20"/>
        </w:rPr>
        <w:t xml:space="preserve"> of the flaming splint test for the reaction of sodium and water</w:t>
      </w:r>
      <w:r>
        <w:rPr>
          <w:sz w:val="28"/>
          <w:szCs w:val="20"/>
        </w:rPr>
        <w:t>.</w:t>
      </w:r>
    </w:p>
    <w:p w14:paraId="131CCD93" w14:textId="77777777" w:rsidR="00412ED4" w:rsidRPr="00A0255E" w:rsidRDefault="00412ED4" w:rsidP="0073045C">
      <w:pPr>
        <w:spacing w:before="200" w:after="240"/>
        <w:rPr>
          <w:sz w:val="40"/>
        </w:rPr>
      </w:pPr>
    </w:p>
    <w:sectPr w:rsidR="00412ED4" w:rsidRPr="00A0255E" w:rsidSect="00835886">
      <w:headerReference w:type="default" r:id="rId7"/>
      <w:pgSz w:w="12240" w:h="15840"/>
      <w:pgMar w:top="1440" w:right="117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F075B" w14:textId="77777777" w:rsidR="00C55468" w:rsidRDefault="00C55468" w:rsidP="00835886">
      <w:r>
        <w:separator/>
      </w:r>
    </w:p>
  </w:endnote>
  <w:endnote w:type="continuationSeparator" w:id="0">
    <w:p w14:paraId="19ADFFBD" w14:textId="77777777" w:rsidR="00C55468" w:rsidRDefault="00C55468" w:rsidP="0083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Menlo Bold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92E71" w14:textId="77777777" w:rsidR="00C55468" w:rsidRDefault="00C55468" w:rsidP="00835886">
      <w:r>
        <w:separator/>
      </w:r>
    </w:p>
  </w:footnote>
  <w:footnote w:type="continuationSeparator" w:id="0">
    <w:p w14:paraId="3935C09F" w14:textId="77777777" w:rsidR="00C55468" w:rsidRDefault="00C55468" w:rsidP="0083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48F9" w14:textId="77777777" w:rsidR="00835886" w:rsidRPr="00835886" w:rsidRDefault="00835886" w:rsidP="00835886">
    <w:pPr>
      <w:rPr>
        <w:sz w:val="40"/>
        <w:szCs w:val="20"/>
      </w:rPr>
    </w:pPr>
    <w:r w:rsidRPr="00A0255E">
      <w:rPr>
        <w:b/>
        <w:sz w:val="40"/>
        <w:szCs w:val="20"/>
      </w:rPr>
      <w:t xml:space="preserve">Types of Chemical Reactions </w:t>
    </w:r>
    <w:proofErr w:type="spellStart"/>
    <w:r w:rsidRPr="00A0255E">
      <w:rPr>
        <w:b/>
        <w:sz w:val="40"/>
        <w:szCs w:val="20"/>
      </w:rPr>
      <w:t>PreLab</w:t>
    </w:r>
    <w:proofErr w:type="spellEnd"/>
  </w:p>
  <w:p w14:paraId="6EAF481A" w14:textId="77777777" w:rsidR="00835886" w:rsidRDefault="00835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4463"/>
    <w:multiLevelType w:val="hybridMultilevel"/>
    <w:tmpl w:val="EF0430E6"/>
    <w:lvl w:ilvl="0" w:tplc="D1C02A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24104"/>
    <w:multiLevelType w:val="hybridMultilevel"/>
    <w:tmpl w:val="4B461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500"/>
    <w:rsid w:val="00040500"/>
    <w:rsid w:val="00084028"/>
    <w:rsid w:val="00095E1E"/>
    <w:rsid w:val="000C2AB1"/>
    <w:rsid w:val="00205428"/>
    <w:rsid w:val="00255278"/>
    <w:rsid w:val="002D1C7C"/>
    <w:rsid w:val="00402A0D"/>
    <w:rsid w:val="00412ED4"/>
    <w:rsid w:val="004A24C3"/>
    <w:rsid w:val="004D6868"/>
    <w:rsid w:val="00527735"/>
    <w:rsid w:val="00567236"/>
    <w:rsid w:val="00680176"/>
    <w:rsid w:val="00694513"/>
    <w:rsid w:val="00696B27"/>
    <w:rsid w:val="006B1070"/>
    <w:rsid w:val="006E4911"/>
    <w:rsid w:val="007122A1"/>
    <w:rsid w:val="0073045C"/>
    <w:rsid w:val="0076657F"/>
    <w:rsid w:val="007B303E"/>
    <w:rsid w:val="007E6D08"/>
    <w:rsid w:val="00811C98"/>
    <w:rsid w:val="00835886"/>
    <w:rsid w:val="00852F6A"/>
    <w:rsid w:val="00870D6A"/>
    <w:rsid w:val="00925B8F"/>
    <w:rsid w:val="00981421"/>
    <w:rsid w:val="00A0255E"/>
    <w:rsid w:val="00A335CB"/>
    <w:rsid w:val="00B67E85"/>
    <w:rsid w:val="00C55468"/>
    <w:rsid w:val="00C6175C"/>
    <w:rsid w:val="00C71A86"/>
    <w:rsid w:val="00CB32DF"/>
    <w:rsid w:val="00CE36C7"/>
    <w:rsid w:val="00D07C7A"/>
    <w:rsid w:val="00D169BD"/>
    <w:rsid w:val="00E006E5"/>
    <w:rsid w:val="00F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D7C7D"/>
  <w15:docId w15:val="{4714B33A-0B3D-704C-8CAD-16367F07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50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Leah Roskin</cp:lastModifiedBy>
  <cp:revision>5</cp:revision>
  <cp:lastPrinted>2019-02-19T15:23:00Z</cp:lastPrinted>
  <dcterms:created xsi:type="dcterms:W3CDTF">2017-02-16T22:23:00Z</dcterms:created>
  <dcterms:modified xsi:type="dcterms:W3CDTF">2019-02-21T22:08:00Z</dcterms:modified>
</cp:coreProperties>
</file>